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025C" w14:textId="77777777" w:rsidR="006850A8" w:rsidRPr="00C87653" w:rsidRDefault="006850A8" w:rsidP="006850A8">
      <w:pPr>
        <w:spacing w:after="0" w:line="360" w:lineRule="auto"/>
        <w:jc w:val="center"/>
      </w:pPr>
      <w:r>
        <w:rPr>
          <w:b/>
          <w:caps/>
          <w:sz w:val="44"/>
          <w:szCs w:val="44"/>
          <w:u w:val="single"/>
        </w:rPr>
        <w:t>Stanovy žákovské samosprávy 2024</w:t>
      </w:r>
      <w:r w:rsidRPr="00C87653">
        <w:rPr>
          <w:b/>
          <w:caps/>
          <w:sz w:val="44"/>
          <w:szCs w:val="44"/>
          <w:u w:val="single"/>
        </w:rPr>
        <w:t xml:space="preserve"> </w:t>
      </w:r>
      <w:r>
        <w:rPr>
          <w:b/>
          <w:caps/>
          <w:sz w:val="44"/>
          <w:szCs w:val="44"/>
          <w:u w:val="single"/>
        </w:rPr>
        <w:t>– 2025</w:t>
      </w:r>
    </w:p>
    <w:p w14:paraId="33A072FE" w14:textId="77777777" w:rsidR="006850A8" w:rsidRDefault="006850A8" w:rsidP="006850A8">
      <w:pPr>
        <w:spacing w:after="0" w:line="360" w:lineRule="auto"/>
        <w:jc w:val="both"/>
      </w:pPr>
      <w:r>
        <w:t>1/ Členové jsou volení zástupci jednotlivých tříd druhého stupně (vždy dva z každé třídy), kteří se dobrovolně chtějí na práci samosprávy podílet.</w:t>
      </w:r>
    </w:p>
    <w:p w14:paraId="2D683F82" w14:textId="77777777" w:rsidR="006850A8" w:rsidRDefault="006850A8" w:rsidP="006850A8">
      <w:pPr>
        <w:spacing w:after="0" w:line="360" w:lineRule="auto"/>
        <w:jc w:val="both"/>
      </w:pPr>
      <w:r>
        <w:t>2/ Zástupci jednotlivých tříd jsou do samosprávy voleni na začátku školního roku svými spolužáky v kmenové třídě – třídní kolektiv je může v průběhu školního roku na základě společného rozhodnutí odvolat.</w:t>
      </w:r>
    </w:p>
    <w:p w14:paraId="135931C6" w14:textId="77777777" w:rsidR="006850A8" w:rsidRDefault="006850A8" w:rsidP="006850A8">
      <w:pPr>
        <w:spacing w:after="0" w:line="360" w:lineRule="auto"/>
        <w:jc w:val="both"/>
      </w:pPr>
      <w:r>
        <w:t>3/ Žákovská samospráva se schází každé první úterý v měsíci v 7:30 hodin v učebně českého jazyka (v případě potřeby v mimořádném termínu).</w:t>
      </w:r>
    </w:p>
    <w:p w14:paraId="5FD740B6" w14:textId="77777777" w:rsidR="006850A8" w:rsidRDefault="006850A8" w:rsidP="006850A8">
      <w:pPr>
        <w:spacing w:after="0" w:line="360" w:lineRule="auto"/>
        <w:jc w:val="both"/>
      </w:pPr>
      <w:r>
        <w:t xml:space="preserve">4/ Jednání je přítomna paní učitelka Mgr. Jana Jančová, která je vedoucí žákovské samosprávy a také prostředníkem mezi žákovskou samosprávou a vedením školy. </w:t>
      </w:r>
    </w:p>
    <w:p w14:paraId="5FDA6067" w14:textId="77777777" w:rsidR="006850A8" w:rsidRDefault="006850A8" w:rsidP="006850A8">
      <w:pPr>
        <w:spacing w:after="0" w:line="360" w:lineRule="auto"/>
        <w:jc w:val="both"/>
      </w:pPr>
      <w:r>
        <w:t>5/ Na prvním setkání si zástupci tříd zvolí starostu, místostarostu a zástupce odpovědné za hodnocení tříd.</w:t>
      </w:r>
    </w:p>
    <w:p w14:paraId="57B14AE6" w14:textId="77777777" w:rsidR="006850A8" w:rsidRDefault="006850A8" w:rsidP="006850A8">
      <w:pPr>
        <w:spacing w:after="0" w:line="360" w:lineRule="auto"/>
        <w:jc w:val="both"/>
      </w:pPr>
      <w:r>
        <w:t xml:space="preserve">6/ Zvolení členové žákovské samosprávy jsou přímým partnerem vedení školy a v případě potřeby, po domluvě, můžou jednat přímo s vedením školy (vedení školy se může účastnit jednání). </w:t>
      </w:r>
    </w:p>
    <w:p w14:paraId="47934095" w14:textId="77777777" w:rsidR="006850A8" w:rsidRDefault="006850A8" w:rsidP="006850A8">
      <w:pPr>
        <w:spacing w:after="0" w:line="360" w:lineRule="auto"/>
        <w:jc w:val="both"/>
      </w:pPr>
      <w:r>
        <w:t>7/ Členové žákovské samosprávy vznášejí na jednání dotazy, připomínky a stížnosti k práci vedení, vyučujících, správních zaměstnanců a provozu školy vůbec. Mají právo navrhovat řešení v úpravě školy i školního areálu.</w:t>
      </w:r>
    </w:p>
    <w:p w14:paraId="77216499" w14:textId="77777777" w:rsidR="006850A8" w:rsidRDefault="006850A8" w:rsidP="006850A8">
      <w:pPr>
        <w:spacing w:after="0" w:line="360" w:lineRule="auto"/>
        <w:jc w:val="both"/>
      </w:pPr>
      <w:r>
        <w:t>8/ Všichni zúčastnění na jednání dodržují pravidla slušnosti a jsou povinni vyslechnout názory ostatních.</w:t>
      </w:r>
    </w:p>
    <w:p w14:paraId="571D44EE" w14:textId="77777777" w:rsidR="006850A8" w:rsidRDefault="006850A8" w:rsidP="006850A8">
      <w:pPr>
        <w:spacing w:after="0" w:line="360" w:lineRule="auto"/>
        <w:jc w:val="both"/>
      </w:pPr>
      <w:r>
        <w:t>9/ Všichni členové samosprávy mají právo na projednání svého dotazu, odpověď a vysvětlení a pokud je to reálné i na urychlené řešení problému. Členové mohou vyslovit svůj názor i názory svých spolužáků na jednání samosprávy vždy a bez obav.</w:t>
      </w:r>
    </w:p>
    <w:p w14:paraId="18EA4856" w14:textId="77777777" w:rsidR="006850A8" w:rsidRDefault="006850A8" w:rsidP="006850A8">
      <w:pPr>
        <w:spacing w:after="0" w:line="360" w:lineRule="auto"/>
        <w:jc w:val="both"/>
      </w:pPr>
      <w:r>
        <w:t>10/ Členové samosprávy jsou povinni o jednání informovat své třídní kolektivy.</w:t>
      </w:r>
    </w:p>
    <w:p w14:paraId="6EE5D7F7" w14:textId="77777777" w:rsidR="006850A8" w:rsidRDefault="006850A8" w:rsidP="006850A8">
      <w:pPr>
        <w:spacing w:after="0" w:line="360" w:lineRule="auto"/>
        <w:jc w:val="both"/>
      </w:pPr>
      <w:r>
        <w:t>11/ Členové samosprávy jsou svým chováním příkladem pro ostatní. V případě porušení školního řádu nebo základních zásad slušného chování může vedení školy navrhnout odvolání žáka z funkce zástupce v žákovské samosprávě.</w:t>
      </w:r>
    </w:p>
    <w:p w14:paraId="029B1EF0" w14:textId="77777777" w:rsidR="006850A8" w:rsidRDefault="006850A8" w:rsidP="006850A8">
      <w:pPr>
        <w:spacing w:after="0" w:line="360" w:lineRule="auto"/>
        <w:jc w:val="both"/>
      </w:pPr>
      <w:r>
        <w:t>12/ Členové samosprávy jsou aktivními pomocníky třídních učitelů a pozitivně působí na své spolužáky (hlavně s výchovnými a výukovými problémy), popř. jim pomáhají problémy řešit.</w:t>
      </w:r>
    </w:p>
    <w:p w14:paraId="13FE8893" w14:textId="77777777" w:rsidR="006850A8" w:rsidRDefault="006850A8" w:rsidP="006850A8">
      <w:pPr>
        <w:spacing w:after="0" w:line="360" w:lineRule="auto"/>
        <w:jc w:val="both"/>
      </w:pPr>
      <w:r>
        <w:t>13/ Tyto stanovy mohou být podle aktuální potřeby po projednání doplňovány a obměňovány i během školního roku.</w:t>
      </w:r>
    </w:p>
    <w:p w14:paraId="26CA2967" w14:textId="77777777" w:rsidR="006850A8" w:rsidRDefault="006850A8" w:rsidP="006850A8">
      <w:pPr>
        <w:spacing w:after="0" w:line="360" w:lineRule="auto"/>
        <w:jc w:val="both"/>
      </w:pPr>
    </w:p>
    <w:p w14:paraId="34A30F2A" w14:textId="77777777" w:rsidR="006850A8" w:rsidRDefault="006850A8" w:rsidP="006850A8">
      <w:pPr>
        <w:spacing w:after="0" w:line="360" w:lineRule="auto"/>
        <w:jc w:val="right"/>
      </w:pPr>
      <w:r>
        <w:t>Mgr. Jana Jančová, ŠMP</w:t>
      </w:r>
    </w:p>
    <w:p w14:paraId="28CED978" w14:textId="77777777" w:rsidR="00F43603" w:rsidRDefault="00F43603"/>
    <w:sectPr w:rsidR="00F4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A8"/>
    <w:rsid w:val="004915A5"/>
    <w:rsid w:val="006850A8"/>
    <w:rsid w:val="009853C2"/>
    <w:rsid w:val="00F4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9B93"/>
  <w15:chartTrackingRefBased/>
  <w15:docId w15:val="{311B618A-BDB8-4918-B317-08E518A6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0A8"/>
    <w:pPr>
      <w:spacing w:after="200" w:line="276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850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0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0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0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0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0A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0A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0A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0A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0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0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0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0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0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0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8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0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85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0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850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0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850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0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Stupková Iva, Mgr.</dc:creator>
  <cp:keywords/>
  <dc:description/>
  <cp:lastModifiedBy>Stupková Iva, Mgr.</cp:lastModifiedBy>
  <cp:revision>1</cp:revision>
  <dcterms:created xsi:type="dcterms:W3CDTF">2025-03-24T09:17:00Z</dcterms:created>
  <dcterms:modified xsi:type="dcterms:W3CDTF">2025-03-24T09:17:00Z</dcterms:modified>
</cp:coreProperties>
</file>